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0" w:rsidRPr="00032110" w:rsidRDefault="00032110" w:rsidP="0003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32110">
        <w:rPr>
          <w:rFonts w:ascii="Times New Roman" w:hAnsi="Times New Roman" w:cs="Times New Roman"/>
          <w:b/>
          <w:sz w:val="28"/>
          <w:szCs w:val="28"/>
        </w:rPr>
        <w:t>Math 10C September 2010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110" w:rsidRDefault="00032110" w:rsidP="0003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10">
        <w:rPr>
          <w:rFonts w:ascii="Times New Roman" w:hAnsi="Times New Roman" w:cs="Times New Roman"/>
          <w:b/>
          <w:sz w:val="28"/>
          <w:szCs w:val="28"/>
        </w:rPr>
        <w:t>Course Outline</w:t>
      </w:r>
    </w:p>
    <w:p w:rsidR="00032110" w:rsidRDefault="00032110" w:rsidP="00032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0"/>
        </w:rPr>
      </w:pPr>
      <w:r w:rsidRPr="00032110">
        <w:rPr>
          <w:rFonts w:ascii="Times New Roman" w:hAnsi="Times New Roman" w:cs="Times New Roman"/>
          <w:b/>
          <w:sz w:val="28"/>
          <w:szCs w:val="30"/>
        </w:rPr>
        <w:t>GOALS FOR STUDENTS</w:t>
      </w:r>
    </w:p>
    <w:p w:rsid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0"/>
        </w:rPr>
      </w:pP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The main goals of mathematics education are to prepare students to:</w:t>
      </w:r>
    </w:p>
    <w:p w:rsid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use mathematics confidently to solve problems</w:t>
      </w:r>
    </w:p>
    <w:p w:rsid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communicate and reason mathematically</w:t>
      </w:r>
    </w:p>
    <w:p w:rsid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appreciate and value mathematics</w:t>
      </w:r>
    </w:p>
    <w:p w:rsid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make connections between mathematics and its applications</w:t>
      </w:r>
    </w:p>
    <w:p w:rsid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commit themselves to lifelong learning</w:t>
      </w:r>
    </w:p>
    <w:p w:rsidR="00032110" w:rsidRPr="00032110" w:rsidRDefault="00032110" w:rsidP="000321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mathematically literate adults, using mathematics to</w:t>
      </w:r>
      <w:r w:rsidRPr="00032110">
        <w:rPr>
          <w:rFonts w:ascii="Times New Roman" w:hAnsi="Times New Roman" w:cs="Times New Roman"/>
          <w:sz w:val="24"/>
          <w:szCs w:val="30"/>
        </w:rPr>
        <w:t xml:space="preserve"> contribute to society</w:t>
      </w:r>
      <w:r>
        <w:rPr>
          <w:rFonts w:ascii="Times New Roman" w:hAnsi="Times New Roman" w:cs="Times New Roman"/>
          <w:sz w:val="24"/>
          <w:szCs w:val="30"/>
        </w:rPr>
        <w:t>.</w:t>
      </w:r>
    </w:p>
    <w:p w:rsidR="00032110" w:rsidRDefault="00032110" w:rsidP="000321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220"/>
        <w:gridCol w:w="1350"/>
      </w:tblGrid>
      <w:tr w:rsidR="00032110" w:rsidTr="00032110">
        <w:tc>
          <w:tcPr>
            <w:tcW w:w="5220" w:type="dxa"/>
          </w:tcPr>
          <w:p w:rsidR="00032110" w:rsidRPr="00032110" w:rsidRDefault="00032110" w:rsidP="00032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1. Measurement &amp; Trigonometry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2. Exponents &amp; Irrational Numbers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3. Polynomials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4. Linear Functions &amp; Relations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5. Linear Equations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032110" w:rsidTr="00032110">
        <w:tc>
          <w:tcPr>
            <w:tcW w:w="5220" w:type="dxa"/>
          </w:tcPr>
          <w:p w:rsidR="00032110" w:rsidRDefault="00032110" w:rsidP="0003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350" w:type="dxa"/>
          </w:tcPr>
          <w:p w:rsidR="00032110" w:rsidRPr="00032110" w:rsidRDefault="00032110" w:rsidP="0003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1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032110" w:rsidRDefault="00032110" w:rsidP="0003211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2110" w:rsidRDefault="00032110" w:rsidP="0003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2110">
        <w:rPr>
          <w:rFonts w:ascii="Times New Roman" w:hAnsi="Times New Roman" w:cs="Times New Roman"/>
          <w:sz w:val="24"/>
          <w:szCs w:val="24"/>
        </w:rPr>
        <w:t>**all weightings are subject to changing at the teachers’ discretion**</w:t>
      </w:r>
    </w:p>
    <w:p w:rsidR="00032110" w:rsidRDefault="00032110" w:rsidP="0003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2110">
        <w:rPr>
          <w:rFonts w:ascii="Times New Roman" w:hAnsi="Times New Roman" w:cs="Times New Roman"/>
          <w:b/>
          <w:sz w:val="28"/>
          <w:szCs w:val="28"/>
        </w:rPr>
        <w:t>Unit Breakdown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Unit Exam: ……………………65 %</w:t>
      </w:r>
    </w:p>
    <w:p w:rsid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Assignments and Quizzes…..…35 %</w:t>
      </w:r>
      <w:r w:rsidRPr="00032110">
        <w:rPr>
          <w:rFonts w:ascii="Times New Roman" w:hAnsi="Times New Roman" w:cs="Times New Roman"/>
          <w:sz w:val="24"/>
          <w:szCs w:val="24"/>
        </w:rPr>
        <w:cr/>
      </w:r>
    </w:p>
    <w:p w:rsid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2110">
        <w:rPr>
          <w:rFonts w:ascii="Times New Roman" w:hAnsi="Times New Roman" w:cs="Times New Roman"/>
          <w:sz w:val="24"/>
          <w:szCs w:val="24"/>
        </w:rPr>
        <w:t>All unit exams will be secured (you will not get to keep them). We will go over each exam in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after all students have written the test. At this time students will be given the option to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rewrite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the exam (same concepts but different test). However, before a student will be allowed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do so they must first show that they understand the concepts not understood initially. This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be accomplished through various assignments and quizzes. Once the material is mastered</w:t>
      </w:r>
    </w:p>
    <w:p w:rsidR="00032110" w:rsidRP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 xml:space="preserve"> the trouble concepts are no longer an issue the student will be allowed to rewrite the test in</w:t>
      </w:r>
    </w:p>
    <w:p w:rsidR="00032110" w:rsidRDefault="00032110" w:rsidP="00032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2110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032110">
        <w:rPr>
          <w:rFonts w:ascii="Times New Roman" w:hAnsi="Times New Roman" w:cs="Times New Roman"/>
          <w:sz w:val="24"/>
          <w:szCs w:val="24"/>
        </w:rPr>
        <w:t>.</w:t>
      </w:r>
    </w:p>
    <w:p w:rsidR="00032110" w:rsidRDefault="00032110" w:rsidP="0003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110" w:rsidRPr="00032110" w:rsidRDefault="00032110" w:rsidP="00032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2110" w:rsidRPr="0003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6C4"/>
    <w:multiLevelType w:val="hybridMultilevel"/>
    <w:tmpl w:val="2806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10"/>
    <w:rsid w:val="00032110"/>
    <w:rsid w:val="0045681E"/>
    <w:rsid w:val="008928AD"/>
    <w:rsid w:val="00F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10"/>
    <w:pPr>
      <w:ind w:left="720"/>
      <w:contextualSpacing/>
    </w:pPr>
  </w:style>
  <w:style w:type="table" w:styleId="TableGrid">
    <w:name w:val="Table Grid"/>
    <w:basedOn w:val="TableNormal"/>
    <w:uiPriority w:val="59"/>
    <w:rsid w:val="0003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10"/>
    <w:pPr>
      <w:ind w:left="720"/>
      <w:contextualSpacing/>
    </w:pPr>
  </w:style>
  <w:style w:type="table" w:styleId="TableGrid">
    <w:name w:val="Table Grid"/>
    <w:basedOn w:val="TableNormal"/>
    <w:uiPriority w:val="59"/>
    <w:rsid w:val="0003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EB89E4AA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2014-12-15T21:11:00Z</dcterms:created>
  <dcterms:modified xsi:type="dcterms:W3CDTF">2014-12-15T21:31:00Z</dcterms:modified>
</cp:coreProperties>
</file>